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D024B" w14:textId="77777777" w:rsidR="002339AA" w:rsidRDefault="00BE4BDC">
      <w:pPr>
        <w:jc w:val="center"/>
        <w:rPr>
          <w:rFonts w:ascii="Cinzel" w:eastAsia="Cinzel" w:hAnsi="Cinzel" w:cs="Cinzel"/>
          <w:b/>
          <w:sz w:val="36"/>
          <w:szCs w:val="36"/>
        </w:rPr>
      </w:pPr>
      <w:bookmarkStart w:id="0" w:name="_GoBack"/>
      <w:bookmarkEnd w:id="0"/>
      <w:r>
        <w:rPr>
          <w:rFonts w:ascii="Cinzel" w:eastAsia="Cinzel" w:hAnsi="Cinzel" w:cs="Cinzel"/>
          <w:b/>
          <w:sz w:val="36"/>
          <w:szCs w:val="36"/>
        </w:rPr>
        <w:t>How to Prepare an In-House Ear Cytology in Veterinary Practices</w:t>
      </w:r>
    </w:p>
    <w:p w14:paraId="349DED09" w14:textId="77777777" w:rsidR="002339AA" w:rsidRDefault="002339AA">
      <w:pPr>
        <w:jc w:val="center"/>
        <w:rPr>
          <w:rFonts w:ascii="Cinzel" w:eastAsia="Cinzel" w:hAnsi="Cinzel" w:cs="Cinzel"/>
          <w:b/>
          <w:sz w:val="36"/>
          <w:szCs w:val="36"/>
        </w:rPr>
      </w:pPr>
    </w:p>
    <w:p w14:paraId="299B3A6D" w14:textId="77777777" w:rsidR="002339AA" w:rsidRDefault="00BE4BDC">
      <w:pPr>
        <w:jc w:val="center"/>
        <w:rPr>
          <w:rFonts w:ascii="Poiret One" w:eastAsia="Poiret One" w:hAnsi="Poiret One" w:cs="Poiret One"/>
          <w:b/>
          <w:sz w:val="28"/>
          <w:szCs w:val="28"/>
        </w:rPr>
      </w:pPr>
      <w:r>
        <w:rPr>
          <w:rFonts w:ascii="Poiret One" w:eastAsia="Poiret One" w:hAnsi="Poiret One" w:cs="Poiret One"/>
          <w:b/>
          <w:sz w:val="28"/>
          <w:szCs w:val="28"/>
        </w:rPr>
        <w:t xml:space="preserve">In veterinary medicine, one of the most common ailments reported from clients are ear infections. Caused by allergies, bacteria, or moisture in the ear, ear infections can be extremely uncomfortable (and even painful) for our furry friends. </w:t>
      </w:r>
      <w:proofErr w:type="gramStart"/>
      <w:r>
        <w:rPr>
          <w:rFonts w:ascii="Poiret One" w:eastAsia="Poiret One" w:hAnsi="Poiret One" w:cs="Poiret One"/>
          <w:b/>
          <w:sz w:val="28"/>
          <w:szCs w:val="28"/>
        </w:rPr>
        <w:t>In order to</w:t>
      </w:r>
      <w:proofErr w:type="gramEnd"/>
      <w:r>
        <w:rPr>
          <w:rFonts w:ascii="Poiret One" w:eastAsia="Poiret One" w:hAnsi="Poiret One" w:cs="Poiret One"/>
          <w:b/>
          <w:sz w:val="28"/>
          <w:szCs w:val="28"/>
        </w:rPr>
        <w:t xml:space="preserve"> dia</w:t>
      </w:r>
      <w:r>
        <w:rPr>
          <w:rFonts w:ascii="Poiret One" w:eastAsia="Poiret One" w:hAnsi="Poiret One" w:cs="Poiret One"/>
          <w:b/>
          <w:sz w:val="28"/>
          <w:szCs w:val="28"/>
        </w:rPr>
        <w:t xml:space="preserve">gnose such an infection, it is important to know how to set up an ear cytology for viewing the cause of this discomfort. This way, we can properly diagnose the type of infection present and what medications to treat it with. </w:t>
      </w:r>
    </w:p>
    <w:p w14:paraId="431D3E5D" w14:textId="77777777" w:rsidR="002339AA" w:rsidRDefault="002339AA">
      <w:pPr>
        <w:jc w:val="center"/>
        <w:rPr>
          <w:rFonts w:ascii="Poiret One" w:eastAsia="Poiret One" w:hAnsi="Poiret One" w:cs="Poiret One"/>
          <w:b/>
          <w:sz w:val="28"/>
          <w:szCs w:val="28"/>
        </w:rPr>
      </w:pPr>
    </w:p>
    <w:p w14:paraId="53EE5CA9" w14:textId="77777777" w:rsidR="002339AA" w:rsidRDefault="00BE4BDC">
      <w:pPr>
        <w:jc w:val="center"/>
        <w:rPr>
          <w:rFonts w:ascii="Oxygen" w:eastAsia="Oxygen" w:hAnsi="Oxygen" w:cs="Oxygen"/>
          <w:b/>
          <w:sz w:val="28"/>
          <w:szCs w:val="28"/>
        </w:rPr>
      </w:pPr>
      <w:r>
        <w:rPr>
          <w:rFonts w:ascii="Oxygen" w:eastAsia="Oxygen" w:hAnsi="Oxygen" w:cs="Oxygen"/>
          <w:b/>
          <w:sz w:val="28"/>
          <w:szCs w:val="28"/>
        </w:rPr>
        <w:t>To set up an ear cytology, yo</w:t>
      </w:r>
      <w:r>
        <w:rPr>
          <w:rFonts w:ascii="Oxygen" w:eastAsia="Oxygen" w:hAnsi="Oxygen" w:cs="Oxygen"/>
          <w:b/>
          <w:sz w:val="28"/>
          <w:szCs w:val="28"/>
        </w:rPr>
        <w:t>u will need:</w:t>
      </w:r>
    </w:p>
    <w:p w14:paraId="7A65A84A"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Two cotton swabs</w:t>
      </w:r>
    </w:p>
    <w:p w14:paraId="28F62A7A"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 xml:space="preserve">A microscope </w:t>
      </w:r>
      <w:proofErr w:type="gramStart"/>
      <w:r>
        <w:rPr>
          <w:rFonts w:ascii="Poiret One" w:eastAsia="Poiret One" w:hAnsi="Poiret One" w:cs="Poiret One"/>
          <w:b/>
          <w:sz w:val="28"/>
          <w:szCs w:val="28"/>
        </w:rPr>
        <w:t>slide</w:t>
      </w:r>
      <w:proofErr w:type="gramEnd"/>
    </w:p>
    <w:p w14:paraId="06C84D16"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A lighter</w:t>
      </w:r>
    </w:p>
    <w:p w14:paraId="4D41F266" w14:textId="77777777" w:rsidR="002339AA" w:rsidRDefault="00BE4BDC">
      <w:pPr>
        <w:numPr>
          <w:ilvl w:val="0"/>
          <w:numId w:val="3"/>
        </w:numPr>
        <w:ind w:left="3600" w:hanging="360"/>
        <w:contextualSpacing/>
        <w:rPr>
          <w:rFonts w:ascii="Poiret One" w:eastAsia="Poiret One" w:hAnsi="Poiret One" w:cs="Poiret One"/>
          <w:b/>
          <w:sz w:val="28"/>
          <w:szCs w:val="28"/>
        </w:rPr>
      </w:pPr>
      <w:proofErr w:type="spellStart"/>
      <w:r>
        <w:rPr>
          <w:rFonts w:ascii="Poiret One" w:eastAsia="Poiret One" w:hAnsi="Poiret One" w:cs="Poiret One"/>
          <w:b/>
          <w:sz w:val="28"/>
          <w:szCs w:val="28"/>
        </w:rPr>
        <w:t>KimTech</w:t>
      </w:r>
      <w:proofErr w:type="spellEnd"/>
      <w:r>
        <w:rPr>
          <w:rFonts w:ascii="Poiret One" w:eastAsia="Poiret One" w:hAnsi="Poiret One" w:cs="Poiret One"/>
          <w:b/>
          <w:sz w:val="28"/>
          <w:szCs w:val="28"/>
        </w:rPr>
        <w:t xml:space="preserve"> wipes</w:t>
      </w:r>
    </w:p>
    <w:p w14:paraId="75FD0FBD"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Diff-</w:t>
      </w:r>
      <w:proofErr w:type="spellStart"/>
      <w:r>
        <w:rPr>
          <w:rFonts w:ascii="Poiret One" w:eastAsia="Poiret One" w:hAnsi="Poiret One" w:cs="Poiret One"/>
          <w:b/>
          <w:sz w:val="28"/>
          <w:szCs w:val="28"/>
        </w:rPr>
        <w:t>Quik</w:t>
      </w:r>
      <w:proofErr w:type="spellEnd"/>
      <w:r>
        <w:rPr>
          <w:rFonts w:ascii="Poiret One" w:eastAsia="Poiret One" w:hAnsi="Poiret One" w:cs="Poiret One"/>
          <w:b/>
          <w:sz w:val="28"/>
          <w:szCs w:val="28"/>
        </w:rPr>
        <w:t xml:space="preserve"> Stains</w:t>
      </w:r>
    </w:p>
    <w:p w14:paraId="0851B9F4"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A sink</w:t>
      </w:r>
    </w:p>
    <w:p w14:paraId="42577585" w14:textId="77777777" w:rsidR="002339AA" w:rsidRDefault="00BE4BDC">
      <w:pPr>
        <w:numPr>
          <w:ilvl w:val="0"/>
          <w:numId w:val="3"/>
        </w:numPr>
        <w:ind w:left="3600" w:hanging="360"/>
        <w:contextualSpacing/>
        <w:rPr>
          <w:rFonts w:ascii="Poiret One" w:eastAsia="Poiret One" w:hAnsi="Poiret One" w:cs="Poiret One"/>
          <w:b/>
          <w:sz w:val="28"/>
          <w:szCs w:val="28"/>
        </w:rPr>
      </w:pPr>
      <w:r>
        <w:rPr>
          <w:rFonts w:ascii="Poiret One" w:eastAsia="Poiret One" w:hAnsi="Poiret One" w:cs="Poiret One"/>
          <w:b/>
          <w:sz w:val="28"/>
          <w:szCs w:val="28"/>
        </w:rPr>
        <w:t>Bibulous paper (optional)</w:t>
      </w:r>
    </w:p>
    <w:p w14:paraId="30444BC7" w14:textId="77777777" w:rsidR="002339AA" w:rsidRDefault="002339AA">
      <w:pPr>
        <w:jc w:val="center"/>
        <w:rPr>
          <w:rFonts w:ascii="Cinzel" w:eastAsia="Cinzel" w:hAnsi="Cinzel" w:cs="Cinzel"/>
          <w:b/>
          <w:sz w:val="28"/>
          <w:szCs w:val="28"/>
        </w:rPr>
      </w:pPr>
    </w:p>
    <w:p w14:paraId="471BF0AD" w14:textId="77777777" w:rsidR="002339AA" w:rsidRDefault="002339AA">
      <w:pPr>
        <w:rPr>
          <w:rFonts w:ascii="Cinzel" w:eastAsia="Cinzel" w:hAnsi="Cinzel" w:cs="Cinzel"/>
          <w:b/>
          <w:sz w:val="28"/>
          <w:szCs w:val="28"/>
        </w:rPr>
      </w:pPr>
    </w:p>
    <w:p w14:paraId="15ECFF75" w14:textId="77777777" w:rsidR="002339AA" w:rsidRDefault="00BE4BDC">
      <w:pPr>
        <w:numPr>
          <w:ilvl w:val="0"/>
          <w:numId w:val="2"/>
        </w:numPr>
        <w:ind w:hanging="360"/>
        <w:contextualSpacing/>
        <w:rPr>
          <w:rFonts w:ascii="Oxygen" w:eastAsia="Oxygen" w:hAnsi="Oxygen" w:cs="Oxygen"/>
          <w:b/>
          <w:sz w:val="28"/>
          <w:szCs w:val="28"/>
        </w:rPr>
      </w:pPr>
      <w:r>
        <w:rPr>
          <w:rFonts w:ascii="Oxygen" w:eastAsia="Oxygen" w:hAnsi="Oxygen" w:cs="Oxygen"/>
          <w:b/>
          <w:color w:val="FF0000"/>
          <w:sz w:val="28"/>
          <w:szCs w:val="28"/>
        </w:rPr>
        <w:t xml:space="preserve">USE CAUTION: Ear may be painful for patient. Avoid being bit. </w:t>
      </w:r>
      <w:r>
        <w:rPr>
          <w:rFonts w:ascii="Oxygen" w:eastAsia="Oxygen" w:hAnsi="Oxygen" w:cs="Oxygen"/>
          <w:b/>
          <w:sz w:val="28"/>
          <w:szCs w:val="28"/>
        </w:rPr>
        <w:t>Collect ear sample from patient by inserting a cotton swab into ear c</w:t>
      </w:r>
      <w:r>
        <w:rPr>
          <w:rFonts w:ascii="Oxygen" w:eastAsia="Oxygen" w:hAnsi="Oxygen" w:cs="Oxygen"/>
          <w:b/>
          <w:sz w:val="28"/>
          <w:szCs w:val="28"/>
        </w:rPr>
        <w:t xml:space="preserve">anal of dog or cat. Roll or twist the cotton swab at base of ear canal to ensure generous sample size. Remember that you can never hit a dog or cat’s ear drum because of their “L-shaped” ear canal. </w:t>
      </w:r>
      <w:r>
        <w:rPr>
          <w:noProof/>
        </w:rPr>
        <w:drawing>
          <wp:anchor distT="114300" distB="114300" distL="114300" distR="114300" simplePos="0" relativeHeight="251658240" behindDoc="0" locked="0" layoutInCell="0" hidden="0" allowOverlap="1" wp14:anchorId="7AD8DCE3" wp14:editId="6C9EF516">
            <wp:simplePos x="0" y="0"/>
            <wp:positionH relativeFrom="margin">
              <wp:posOffset>371475</wp:posOffset>
            </wp:positionH>
            <wp:positionV relativeFrom="paragraph">
              <wp:posOffset>1400175</wp:posOffset>
            </wp:positionV>
            <wp:extent cx="1752600" cy="1752600"/>
            <wp:effectExtent l="0" t="0" r="0" b="0"/>
            <wp:wrapSquare wrapText="bothSides" distT="114300" distB="114300" distL="114300" distR="11430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1752600" cy="1752600"/>
                    </a:xfrm>
                    <a:prstGeom prst="rect">
                      <a:avLst/>
                    </a:prstGeom>
                    <a:ln/>
                  </pic:spPr>
                </pic:pic>
              </a:graphicData>
            </a:graphic>
          </wp:anchor>
        </w:drawing>
      </w:r>
      <w:r>
        <w:rPr>
          <w:noProof/>
        </w:rPr>
        <w:drawing>
          <wp:anchor distT="57150" distB="57150" distL="57150" distR="57150" simplePos="0" relativeHeight="251659264" behindDoc="0" locked="0" layoutInCell="0" hidden="0" allowOverlap="1" wp14:anchorId="292D3A50" wp14:editId="4722E980">
            <wp:simplePos x="0" y="0"/>
            <wp:positionH relativeFrom="margin">
              <wp:posOffset>3667125</wp:posOffset>
            </wp:positionH>
            <wp:positionV relativeFrom="paragraph">
              <wp:posOffset>1452563</wp:posOffset>
            </wp:positionV>
            <wp:extent cx="1637141" cy="1747838"/>
            <wp:effectExtent l="0" t="0" r="0" b="0"/>
            <wp:wrapSquare wrapText="bothSides" distT="57150" distB="57150" distL="57150" distR="5715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637141" cy="1747838"/>
                    </a:xfrm>
                    <a:prstGeom prst="rect">
                      <a:avLst/>
                    </a:prstGeom>
                    <a:ln/>
                  </pic:spPr>
                </pic:pic>
              </a:graphicData>
            </a:graphic>
          </wp:anchor>
        </w:drawing>
      </w:r>
    </w:p>
    <w:p w14:paraId="4010E07B" w14:textId="77777777" w:rsidR="002339AA" w:rsidRDefault="002339AA">
      <w:pPr>
        <w:rPr>
          <w:rFonts w:ascii="Oxygen" w:eastAsia="Oxygen" w:hAnsi="Oxygen" w:cs="Oxygen"/>
          <w:b/>
          <w:sz w:val="28"/>
          <w:szCs w:val="28"/>
        </w:rPr>
      </w:pPr>
    </w:p>
    <w:p w14:paraId="62809244" w14:textId="77777777" w:rsidR="002339AA" w:rsidRDefault="002339AA">
      <w:pPr>
        <w:rPr>
          <w:rFonts w:ascii="Oxygen" w:eastAsia="Oxygen" w:hAnsi="Oxygen" w:cs="Oxygen"/>
          <w:b/>
          <w:sz w:val="28"/>
          <w:szCs w:val="28"/>
        </w:rPr>
      </w:pPr>
    </w:p>
    <w:p w14:paraId="797834C2" w14:textId="77777777" w:rsidR="002339AA" w:rsidRDefault="002339AA">
      <w:pPr>
        <w:rPr>
          <w:rFonts w:ascii="Oxygen" w:eastAsia="Oxygen" w:hAnsi="Oxygen" w:cs="Oxygen"/>
          <w:b/>
          <w:sz w:val="28"/>
          <w:szCs w:val="28"/>
        </w:rPr>
      </w:pPr>
    </w:p>
    <w:p w14:paraId="138CF290" w14:textId="77777777" w:rsidR="002339AA" w:rsidRDefault="002339AA">
      <w:pPr>
        <w:rPr>
          <w:rFonts w:ascii="Oxygen" w:eastAsia="Oxygen" w:hAnsi="Oxygen" w:cs="Oxygen"/>
          <w:b/>
          <w:sz w:val="28"/>
          <w:szCs w:val="28"/>
        </w:rPr>
      </w:pPr>
    </w:p>
    <w:p w14:paraId="214229FF" w14:textId="77777777" w:rsidR="002339AA" w:rsidRDefault="002339AA">
      <w:pPr>
        <w:rPr>
          <w:rFonts w:ascii="Oxygen" w:eastAsia="Oxygen" w:hAnsi="Oxygen" w:cs="Oxygen"/>
          <w:sz w:val="20"/>
          <w:szCs w:val="20"/>
        </w:rPr>
      </w:pPr>
    </w:p>
    <w:p w14:paraId="0251F182" w14:textId="77777777" w:rsidR="002339AA" w:rsidRDefault="002339AA">
      <w:pPr>
        <w:rPr>
          <w:rFonts w:ascii="Oxygen" w:eastAsia="Oxygen" w:hAnsi="Oxygen" w:cs="Oxygen"/>
          <w:sz w:val="20"/>
          <w:szCs w:val="20"/>
        </w:rPr>
        <w:sectPr w:rsidR="002339AA">
          <w:footerReference w:type="default" r:id="rId9"/>
          <w:headerReference w:type="first" r:id="rId10"/>
          <w:footerReference w:type="first" r:id="rId11"/>
          <w:pgSz w:w="12240" w:h="15840"/>
          <w:pgMar w:top="1440" w:right="1440" w:bottom="1440" w:left="1440" w:header="0" w:footer="720" w:gutter="0"/>
          <w:pgNumType w:start="1"/>
          <w:cols w:space="720"/>
          <w:titlePg/>
        </w:sectPr>
      </w:pPr>
    </w:p>
    <w:p w14:paraId="1CAAC1D9"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 xml:space="preserve">Once you collect your sample, break the stick of the LEFT cotton swab. This will help you differentiate the left and right samples when viewing under the microscope. </w:t>
      </w:r>
    </w:p>
    <w:p w14:paraId="5DDB6F75" w14:textId="77777777" w:rsidR="002339AA" w:rsidRDefault="002339AA">
      <w:pPr>
        <w:spacing w:line="240" w:lineRule="auto"/>
        <w:rPr>
          <w:rFonts w:ascii="Oxygen" w:eastAsia="Oxygen" w:hAnsi="Oxygen" w:cs="Oxygen"/>
          <w:b/>
          <w:sz w:val="28"/>
          <w:szCs w:val="28"/>
        </w:rPr>
      </w:pPr>
    </w:p>
    <w:p w14:paraId="464FD33D"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 xml:space="preserve">Roll contents of cotton swab onto a clean microscope slide. Roll the left ear sample on the left side of the slide, and the right ear sample on the right side of the slide. </w:t>
      </w:r>
    </w:p>
    <w:p w14:paraId="7F67AF09" w14:textId="77777777" w:rsidR="002339AA" w:rsidRDefault="002339AA">
      <w:pPr>
        <w:spacing w:line="240" w:lineRule="auto"/>
        <w:rPr>
          <w:rFonts w:ascii="Oxygen" w:eastAsia="Oxygen" w:hAnsi="Oxygen" w:cs="Oxygen"/>
          <w:b/>
          <w:sz w:val="28"/>
          <w:szCs w:val="28"/>
        </w:rPr>
      </w:pPr>
    </w:p>
    <w:p w14:paraId="47B2F158"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color w:val="FF0000"/>
          <w:sz w:val="28"/>
          <w:szCs w:val="28"/>
        </w:rPr>
        <w:t>USE CAUTION. Use care not to be burned by open flame.</w:t>
      </w:r>
      <w:r>
        <w:rPr>
          <w:rFonts w:ascii="Oxygen" w:eastAsia="Oxygen" w:hAnsi="Oxygen" w:cs="Oxygen"/>
          <w:b/>
          <w:sz w:val="28"/>
          <w:szCs w:val="28"/>
        </w:rPr>
        <w:t xml:space="preserve"> Heat-fix the sample to the </w:t>
      </w:r>
      <w:r>
        <w:rPr>
          <w:rFonts w:ascii="Oxygen" w:eastAsia="Oxygen" w:hAnsi="Oxygen" w:cs="Oxygen"/>
          <w:b/>
          <w:sz w:val="28"/>
          <w:szCs w:val="28"/>
        </w:rPr>
        <w:t xml:space="preserve">slide by running a flame back and forth under the slide for several seconds. It is normal for </w:t>
      </w:r>
      <w:r>
        <w:rPr>
          <w:rFonts w:ascii="Oxygen" w:eastAsia="Oxygen" w:hAnsi="Oxygen" w:cs="Oxygen"/>
          <w:b/>
          <w:sz w:val="28"/>
          <w:szCs w:val="28"/>
        </w:rPr>
        <w:t>the slide to blacken.</w:t>
      </w:r>
      <w:r>
        <w:rPr>
          <w:noProof/>
        </w:rPr>
        <w:drawing>
          <wp:anchor distT="57150" distB="57150" distL="57150" distR="57150" simplePos="0" relativeHeight="251660288" behindDoc="0" locked="0" layoutInCell="0" hidden="0" allowOverlap="1" wp14:anchorId="2164B68F" wp14:editId="2FBC445F">
            <wp:simplePos x="0" y="0"/>
            <wp:positionH relativeFrom="margin">
              <wp:posOffset>95250</wp:posOffset>
            </wp:positionH>
            <wp:positionV relativeFrom="paragraph">
              <wp:posOffset>1762125</wp:posOffset>
            </wp:positionV>
            <wp:extent cx="2538413" cy="1901062"/>
            <wp:effectExtent l="0" t="0" r="0" b="0"/>
            <wp:wrapSquare wrapText="bothSides" distT="57150" distB="57150" distL="57150" distR="5715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538413" cy="1901062"/>
                    </a:xfrm>
                    <a:prstGeom prst="rect">
                      <a:avLst/>
                    </a:prstGeom>
                    <a:ln/>
                  </pic:spPr>
                </pic:pic>
              </a:graphicData>
            </a:graphic>
          </wp:anchor>
        </w:drawing>
      </w:r>
    </w:p>
    <w:p w14:paraId="36E18739" w14:textId="77777777" w:rsidR="002339AA" w:rsidRDefault="00BE4BDC">
      <w:pPr>
        <w:rPr>
          <w:rFonts w:ascii="Oxygen" w:eastAsia="Oxygen" w:hAnsi="Oxygen" w:cs="Oxygen"/>
          <w:b/>
          <w:sz w:val="28"/>
          <w:szCs w:val="28"/>
        </w:rPr>
      </w:pPr>
      <w:r>
        <w:rPr>
          <w:rFonts w:ascii="Oxygen" w:eastAsia="Oxygen" w:hAnsi="Oxygen" w:cs="Oxygen"/>
          <w:sz w:val="20"/>
          <w:szCs w:val="20"/>
        </w:rPr>
        <w:t>Source: sonopath.com</w:t>
      </w:r>
    </w:p>
    <w:p w14:paraId="050D6FC6" w14:textId="77777777" w:rsidR="002339AA" w:rsidRDefault="002339AA">
      <w:pPr>
        <w:spacing w:line="240" w:lineRule="auto"/>
        <w:ind w:left="7200"/>
        <w:rPr>
          <w:rFonts w:ascii="Oxygen" w:eastAsia="Oxygen" w:hAnsi="Oxygen" w:cs="Oxygen"/>
          <w:sz w:val="20"/>
          <w:szCs w:val="20"/>
        </w:rPr>
      </w:pPr>
    </w:p>
    <w:p w14:paraId="6F85BF24"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 xml:space="preserve">Wipe blackened side of slide with a clean, dry </w:t>
      </w:r>
      <w:proofErr w:type="spellStart"/>
      <w:r>
        <w:rPr>
          <w:rFonts w:ascii="Oxygen" w:eastAsia="Oxygen" w:hAnsi="Oxygen" w:cs="Oxygen"/>
          <w:b/>
          <w:sz w:val="28"/>
          <w:szCs w:val="28"/>
        </w:rPr>
        <w:t>KimTech</w:t>
      </w:r>
      <w:proofErr w:type="spellEnd"/>
      <w:r>
        <w:rPr>
          <w:rFonts w:ascii="Oxygen" w:eastAsia="Oxygen" w:hAnsi="Oxygen" w:cs="Oxygen"/>
          <w:b/>
          <w:sz w:val="28"/>
          <w:szCs w:val="28"/>
        </w:rPr>
        <w:t xml:space="preserve"> wipe.</w:t>
      </w:r>
    </w:p>
    <w:p w14:paraId="7902BB77" w14:textId="77777777" w:rsidR="002339AA" w:rsidRDefault="00BE4BDC">
      <w:pPr>
        <w:spacing w:line="240" w:lineRule="auto"/>
        <w:rPr>
          <w:rFonts w:ascii="Oxygen" w:eastAsia="Oxygen" w:hAnsi="Oxygen" w:cs="Oxygen"/>
          <w:b/>
          <w:sz w:val="28"/>
          <w:szCs w:val="28"/>
        </w:rPr>
      </w:pPr>
      <w:r>
        <w:rPr>
          <w:rFonts w:ascii="Oxygen" w:eastAsia="Oxygen" w:hAnsi="Oxygen" w:cs="Oxygen"/>
          <w:b/>
          <w:sz w:val="28"/>
          <w:szCs w:val="28"/>
        </w:rPr>
        <w:t xml:space="preserve"> </w:t>
      </w:r>
    </w:p>
    <w:p w14:paraId="78DEB9F1"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Dip slide into the first Diff-</w:t>
      </w:r>
      <w:proofErr w:type="spellStart"/>
      <w:r>
        <w:rPr>
          <w:rFonts w:ascii="Oxygen" w:eastAsia="Oxygen" w:hAnsi="Oxygen" w:cs="Oxygen"/>
          <w:b/>
          <w:sz w:val="28"/>
          <w:szCs w:val="28"/>
        </w:rPr>
        <w:t>Quik</w:t>
      </w:r>
      <w:proofErr w:type="spellEnd"/>
      <w:r>
        <w:rPr>
          <w:rFonts w:ascii="Oxygen" w:eastAsia="Oxygen" w:hAnsi="Oxygen" w:cs="Oxygen"/>
          <w:b/>
          <w:sz w:val="28"/>
          <w:szCs w:val="28"/>
        </w:rPr>
        <w:t xml:space="preserve"> fixer stain. Dip th</w:t>
      </w:r>
      <w:r>
        <w:rPr>
          <w:rFonts w:ascii="Oxygen" w:eastAsia="Oxygen" w:hAnsi="Oxygen" w:cs="Oxygen"/>
          <w:b/>
          <w:sz w:val="28"/>
          <w:szCs w:val="28"/>
        </w:rPr>
        <w:t>e slide into the stain 10 times, resulting in about 10 seconds of contact with the stain.  Tap off excess stain from slide.</w:t>
      </w:r>
    </w:p>
    <w:p w14:paraId="13903A2E" w14:textId="77777777" w:rsidR="002339AA" w:rsidRDefault="002339AA">
      <w:pPr>
        <w:spacing w:line="240" w:lineRule="auto"/>
        <w:rPr>
          <w:rFonts w:ascii="Oxygen" w:eastAsia="Oxygen" w:hAnsi="Oxygen" w:cs="Oxygen"/>
          <w:b/>
          <w:sz w:val="28"/>
          <w:szCs w:val="28"/>
        </w:rPr>
      </w:pPr>
    </w:p>
    <w:p w14:paraId="1F14B248"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Dip slide into the second Diff-</w:t>
      </w:r>
      <w:proofErr w:type="spellStart"/>
      <w:r>
        <w:rPr>
          <w:rFonts w:ascii="Oxygen" w:eastAsia="Oxygen" w:hAnsi="Oxygen" w:cs="Oxygen"/>
          <w:b/>
          <w:sz w:val="28"/>
          <w:szCs w:val="28"/>
        </w:rPr>
        <w:t>Quik</w:t>
      </w:r>
      <w:proofErr w:type="spellEnd"/>
      <w:r>
        <w:rPr>
          <w:rFonts w:ascii="Oxygen" w:eastAsia="Oxygen" w:hAnsi="Oxygen" w:cs="Oxygen"/>
          <w:b/>
          <w:sz w:val="28"/>
          <w:szCs w:val="28"/>
        </w:rPr>
        <w:t xml:space="preserve"> stain, using the technique listed in Step 6. Tap off excess stain from slide.</w:t>
      </w:r>
    </w:p>
    <w:p w14:paraId="78083724" w14:textId="77777777" w:rsidR="002339AA" w:rsidRDefault="00BE4BDC">
      <w:pPr>
        <w:spacing w:line="240" w:lineRule="auto"/>
        <w:rPr>
          <w:rFonts w:ascii="Oxygen" w:eastAsia="Oxygen" w:hAnsi="Oxygen" w:cs="Oxygen"/>
          <w:b/>
          <w:sz w:val="28"/>
          <w:szCs w:val="28"/>
        </w:rPr>
      </w:pPr>
      <w:r>
        <w:rPr>
          <w:noProof/>
        </w:rPr>
        <w:drawing>
          <wp:anchor distT="114300" distB="114300" distL="114300" distR="114300" simplePos="0" relativeHeight="251661312" behindDoc="0" locked="0" layoutInCell="0" hidden="0" allowOverlap="1" wp14:anchorId="6497C1BB" wp14:editId="2CF01F3E">
            <wp:simplePos x="0" y="0"/>
            <wp:positionH relativeFrom="margin">
              <wp:posOffset>3724275</wp:posOffset>
            </wp:positionH>
            <wp:positionV relativeFrom="paragraph">
              <wp:posOffset>180975</wp:posOffset>
            </wp:positionV>
            <wp:extent cx="2100263" cy="1571063"/>
            <wp:effectExtent l="0" t="0" r="0" b="0"/>
            <wp:wrapSquare wrapText="bothSides" distT="114300" distB="114300" distL="114300" distR="11430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2100263" cy="1571063"/>
                    </a:xfrm>
                    <a:prstGeom prst="rect">
                      <a:avLst/>
                    </a:prstGeom>
                    <a:ln/>
                  </pic:spPr>
                </pic:pic>
              </a:graphicData>
            </a:graphic>
          </wp:anchor>
        </w:drawing>
      </w:r>
    </w:p>
    <w:p w14:paraId="6E3848C0"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 xml:space="preserve">Dip slide into </w:t>
      </w:r>
      <w:r>
        <w:rPr>
          <w:rFonts w:ascii="Oxygen" w:eastAsia="Oxygen" w:hAnsi="Oxygen" w:cs="Oxygen"/>
          <w:b/>
          <w:sz w:val="28"/>
          <w:szCs w:val="28"/>
        </w:rPr>
        <w:t>the third Diff-</w:t>
      </w:r>
      <w:proofErr w:type="spellStart"/>
      <w:r>
        <w:rPr>
          <w:rFonts w:ascii="Oxygen" w:eastAsia="Oxygen" w:hAnsi="Oxygen" w:cs="Oxygen"/>
          <w:b/>
          <w:sz w:val="28"/>
          <w:szCs w:val="28"/>
        </w:rPr>
        <w:t>Quik</w:t>
      </w:r>
      <w:proofErr w:type="spellEnd"/>
      <w:r>
        <w:rPr>
          <w:rFonts w:ascii="Oxygen" w:eastAsia="Oxygen" w:hAnsi="Oxygen" w:cs="Oxygen"/>
          <w:b/>
          <w:sz w:val="28"/>
          <w:szCs w:val="28"/>
        </w:rPr>
        <w:t xml:space="preserve"> stain, using the technique </w:t>
      </w:r>
      <w:r>
        <w:rPr>
          <w:rFonts w:ascii="Oxygen" w:eastAsia="Oxygen" w:hAnsi="Oxygen" w:cs="Oxygen"/>
          <w:b/>
          <w:sz w:val="28"/>
          <w:szCs w:val="28"/>
        </w:rPr>
        <w:lastRenderedPageBreak/>
        <w:t xml:space="preserve">from Steps 6 and 7. Tap off excess stain from slide. </w:t>
      </w:r>
    </w:p>
    <w:p w14:paraId="004BE484" w14:textId="77777777" w:rsidR="002339AA" w:rsidRDefault="002339AA">
      <w:pPr>
        <w:spacing w:line="240" w:lineRule="auto"/>
        <w:rPr>
          <w:rFonts w:ascii="Oxygen" w:eastAsia="Oxygen" w:hAnsi="Oxygen" w:cs="Oxygen"/>
          <w:b/>
          <w:sz w:val="28"/>
          <w:szCs w:val="28"/>
        </w:rPr>
      </w:pPr>
    </w:p>
    <w:p w14:paraId="7A8A4BAE" w14:textId="77777777" w:rsidR="002339AA" w:rsidRDefault="00BE4BDC">
      <w:pPr>
        <w:numPr>
          <w:ilvl w:val="0"/>
          <w:numId w:val="2"/>
        </w:numPr>
        <w:spacing w:line="240" w:lineRule="auto"/>
        <w:ind w:hanging="360"/>
        <w:contextualSpacing/>
        <w:rPr>
          <w:rFonts w:ascii="Oxygen" w:eastAsia="Oxygen" w:hAnsi="Oxygen" w:cs="Oxygen"/>
          <w:b/>
          <w:sz w:val="28"/>
          <w:szCs w:val="28"/>
        </w:rPr>
      </w:pPr>
      <w:r>
        <w:rPr>
          <w:rFonts w:ascii="Oxygen" w:eastAsia="Oxygen" w:hAnsi="Oxygen" w:cs="Oxygen"/>
          <w:b/>
          <w:sz w:val="28"/>
          <w:szCs w:val="28"/>
        </w:rPr>
        <w:t xml:space="preserve"> VERY GENTLY rinse stain from slide under running water. Water should run from the top to bottom of the slide. Be careful not to </w:t>
      </w:r>
      <w:r>
        <w:rPr>
          <w:rFonts w:ascii="Oxygen" w:eastAsia="Oxygen" w:hAnsi="Oxygen" w:cs="Oxygen"/>
          <w:b/>
          <w:sz w:val="28"/>
          <w:szCs w:val="28"/>
        </w:rPr>
        <w:t xml:space="preserve">disturb the sample. </w:t>
      </w:r>
      <w:r>
        <w:rPr>
          <w:rFonts w:ascii="Oxygen" w:eastAsia="Oxygen" w:hAnsi="Oxygen" w:cs="Oxygen"/>
          <w:b/>
          <w:sz w:val="28"/>
          <w:szCs w:val="28"/>
        </w:rPr>
        <w:br/>
      </w:r>
      <w:r>
        <w:rPr>
          <w:rFonts w:ascii="Oxygen" w:eastAsia="Oxygen" w:hAnsi="Oxygen" w:cs="Oxygen"/>
          <w:b/>
          <w:sz w:val="28"/>
          <w:szCs w:val="28"/>
        </w:rPr>
        <w:tab/>
      </w:r>
      <w:r>
        <w:rPr>
          <w:rFonts w:ascii="Oxygen" w:eastAsia="Oxygen" w:hAnsi="Oxygen" w:cs="Oxygen"/>
          <w:b/>
          <w:sz w:val="28"/>
          <w:szCs w:val="28"/>
        </w:rPr>
        <w:tab/>
      </w:r>
      <w:r>
        <w:rPr>
          <w:rFonts w:ascii="Oxygen" w:eastAsia="Oxygen" w:hAnsi="Oxygen" w:cs="Oxygen"/>
          <w:b/>
          <w:sz w:val="28"/>
          <w:szCs w:val="28"/>
        </w:rPr>
        <w:tab/>
      </w:r>
    </w:p>
    <w:p w14:paraId="2686471A" w14:textId="77777777" w:rsidR="002339AA" w:rsidRDefault="002339AA">
      <w:pPr>
        <w:rPr>
          <w:rFonts w:ascii="Oxygen" w:eastAsia="Oxygen" w:hAnsi="Oxygen" w:cs="Oxygen"/>
          <w:b/>
          <w:sz w:val="28"/>
          <w:szCs w:val="28"/>
        </w:rPr>
      </w:pPr>
    </w:p>
    <w:p w14:paraId="08628019" w14:textId="77777777" w:rsidR="002339AA" w:rsidRDefault="002339AA">
      <w:pPr>
        <w:rPr>
          <w:rFonts w:ascii="Oxygen" w:eastAsia="Oxygen" w:hAnsi="Oxygen" w:cs="Oxygen"/>
          <w:b/>
          <w:sz w:val="28"/>
          <w:szCs w:val="28"/>
        </w:rPr>
      </w:pPr>
    </w:p>
    <w:p w14:paraId="45D8F5C8" w14:textId="77777777" w:rsidR="002339AA" w:rsidRDefault="002339AA">
      <w:pPr>
        <w:rPr>
          <w:rFonts w:ascii="Oxygen" w:eastAsia="Oxygen" w:hAnsi="Oxygen" w:cs="Oxygen"/>
          <w:b/>
          <w:sz w:val="28"/>
          <w:szCs w:val="28"/>
        </w:rPr>
      </w:pPr>
    </w:p>
    <w:p w14:paraId="2F59C410" w14:textId="77777777" w:rsidR="002339AA" w:rsidRDefault="002339AA">
      <w:pPr>
        <w:ind w:left="-360"/>
        <w:rPr>
          <w:rFonts w:ascii="Oxygen" w:eastAsia="Oxygen" w:hAnsi="Oxygen" w:cs="Oxygen"/>
          <w:b/>
          <w:sz w:val="28"/>
          <w:szCs w:val="28"/>
        </w:rPr>
      </w:pPr>
    </w:p>
    <w:p w14:paraId="21C35B74" w14:textId="77777777" w:rsidR="002339AA" w:rsidRDefault="002339AA">
      <w:pPr>
        <w:spacing w:line="240" w:lineRule="auto"/>
        <w:rPr>
          <w:rFonts w:ascii="Oxygen" w:eastAsia="Oxygen" w:hAnsi="Oxygen" w:cs="Oxygen"/>
          <w:b/>
          <w:sz w:val="28"/>
          <w:szCs w:val="28"/>
        </w:rPr>
      </w:pPr>
    </w:p>
    <w:p w14:paraId="5E98291C" w14:textId="77777777" w:rsidR="002339AA" w:rsidRDefault="00BE4BDC">
      <w:pPr>
        <w:spacing w:line="240" w:lineRule="auto"/>
        <w:rPr>
          <w:rFonts w:ascii="Oxygen" w:eastAsia="Oxygen" w:hAnsi="Oxygen" w:cs="Oxygen"/>
          <w:b/>
          <w:sz w:val="28"/>
          <w:szCs w:val="28"/>
        </w:rPr>
        <w:sectPr w:rsidR="002339AA">
          <w:type w:val="continuous"/>
          <w:pgSz w:w="12240" w:h="15840"/>
          <w:pgMar w:top="1440" w:right="1440" w:bottom="1440" w:left="1440" w:header="0" w:footer="720" w:gutter="0"/>
          <w:cols w:num="2" w:space="720" w:equalWidth="0">
            <w:col w:w="4320" w:space="720"/>
            <w:col w:w="4320" w:space="0"/>
          </w:cols>
        </w:sectPr>
      </w:pPr>
      <w:r>
        <w:rPr>
          <w:rFonts w:ascii="Oxygen" w:eastAsia="Oxygen" w:hAnsi="Oxygen" w:cs="Oxygen"/>
          <w:b/>
          <w:sz w:val="28"/>
          <w:szCs w:val="28"/>
        </w:rPr>
        <w:tab/>
      </w:r>
      <w:r>
        <w:rPr>
          <w:rFonts w:ascii="Oxygen" w:eastAsia="Oxygen" w:hAnsi="Oxygen" w:cs="Oxygen"/>
          <w:b/>
          <w:sz w:val="28"/>
          <w:szCs w:val="28"/>
        </w:rPr>
        <w:tab/>
      </w:r>
      <w:r>
        <w:rPr>
          <w:rFonts w:ascii="Oxygen" w:eastAsia="Oxygen" w:hAnsi="Oxygen" w:cs="Oxygen"/>
          <w:b/>
          <w:sz w:val="28"/>
          <w:szCs w:val="28"/>
        </w:rPr>
        <w:tab/>
      </w:r>
      <w:r>
        <w:rPr>
          <w:rFonts w:ascii="Oxygen" w:eastAsia="Oxygen" w:hAnsi="Oxygen" w:cs="Oxygen"/>
          <w:b/>
          <w:sz w:val="28"/>
          <w:szCs w:val="28"/>
        </w:rPr>
        <w:tab/>
        <w:t xml:space="preserve">          </w:t>
      </w:r>
    </w:p>
    <w:p w14:paraId="0E6E0B50" w14:textId="77777777" w:rsidR="002339AA" w:rsidRDefault="00BE4BDC">
      <w:pPr>
        <w:numPr>
          <w:ilvl w:val="0"/>
          <w:numId w:val="2"/>
        </w:numPr>
        <w:ind w:hanging="360"/>
        <w:contextualSpacing/>
        <w:rPr>
          <w:rFonts w:ascii="Oxygen" w:eastAsia="Oxygen" w:hAnsi="Oxygen" w:cs="Oxygen"/>
          <w:b/>
          <w:sz w:val="28"/>
          <w:szCs w:val="28"/>
        </w:rPr>
      </w:pPr>
      <w:r>
        <w:rPr>
          <w:rFonts w:ascii="Oxygen" w:eastAsia="Oxygen" w:hAnsi="Oxygen" w:cs="Oxygen"/>
          <w:b/>
          <w:sz w:val="28"/>
          <w:szCs w:val="28"/>
        </w:rPr>
        <w:t xml:space="preserve">Allow slide to air dry or GENTLY close slide in bibulous paper book to absorb excess water. </w:t>
      </w:r>
    </w:p>
    <w:p w14:paraId="2EB4C45F" w14:textId="77777777" w:rsidR="002339AA" w:rsidRDefault="00BE4BDC">
      <w:pPr>
        <w:numPr>
          <w:ilvl w:val="0"/>
          <w:numId w:val="2"/>
        </w:numPr>
        <w:ind w:hanging="360"/>
        <w:contextualSpacing/>
        <w:rPr>
          <w:rFonts w:ascii="Oxygen" w:eastAsia="Oxygen" w:hAnsi="Oxygen" w:cs="Oxygen"/>
          <w:b/>
          <w:sz w:val="28"/>
          <w:szCs w:val="28"/>
        </w:rPr>
      </w:pPr>
      <w:r>
        <w:rPr>
          <w:rFonts w:ascii="Oxygen" w:eastAsia="Oxygen" w:hAnsi="Oxygen" w:cs="Oxygen"/>
          <w:b/>
          <w:sz w:val="28"/>
          <w:szCs w:val="28"/>
        </w:rPr>
        <w:t>Place slide on microscope. It is ready for viewing.</w:t>
      </w:r>
    </w:p>
    <w:p w14:paraId="67DE2EDA" w14:textId="77777777" w:rsidR="002339AA" w:rsidRDefault="002339AA">
      <w:pPr>
        <w:rPr>
          <w:rFonts w:ascii="Oxygen" w:eastAsia="Oxygen" w:hAnsi="Oxygen" w:cs="Oxygen"/>
          <w:b/>
          <w:sz w:val="28"/>
          <w:szCs w:val="28"/>
        </w:rPr>
        <w:sectPr w:rsidR="002339AA">
          <w:type w:val="continuous"/>
          <w:pgSz w:w="12240" w:h="15840"/>
          <w:pgMar w:top="1440" w:right="1440" w:bottom="1440" w:left="1440" w:header="0" w:footer="720" w:gutter="0"/>
          <w:cols w:num="2" w:space="720" w:equalWidth="0">
            <w:col w:w="4320" w:space="720"/>
            <w:col w:w="4320" w:space="0"/>
          </w:cols>
        </w:sectPr>
      </w:pPr>
    </w:p>
    <w:p w14:paraId="51B83FD4" w14:textId="77777777" w:rsidR="002339AA" w:rsidRDefault="002339AA">
      <w:pPr>
        <w:rPr>
          <w:rFonts w:ascii="Oxygen" w:eastAsia="Oxygen" w:hAnsi="Oxygen" w:cs="Oxygen"/>
          <w:b/>
          <w:sz w:val="28"/>
          <w:szCs w:val="28"/>
        </w:rPr>
      </w:pPr>
    </w:p>
    <w:p w14:paraId="247591AB" w14:textId="77777777" w:rsidR="002339AA" w:rsidRDefault="00BE4BDC">
      <w:pPr>
        <w:rPr>
          <w:rFonts w:ascii="Oxygen" w:eastAsia="Oxygen" w:hAnsi="Oxygen" w:cs="Oxygen"/>
          <w:b/>
          <w:sz w:val="20"/>
          <w:szCs w:val="20"/>
        </w:rPr>
      </w:pPr>
      <w:r>
        <w:rPr>
          <w:noProof/>
        </w:rPr>
        <w:lastRenderedPageBreak/>
        <w:drawing>
          <wp:anchor distT="114300" distB="114300" distL="114300" distR="114300" simplePos="0" relativeHeight="251662336" behindDoc="0" locked="0" layoutInCell="0" hidden="0" allowOverlap="1" wp14:anchorId="12EB4E1D" wp14:editId="6820780A">
            <wp:simplePos x="0" y="0"/>
            <wp:positionH relativeFrom="margin">
              <wp:posOffset>-95249</wp:posOffset>
            </wp:positionH>
            <wp:positionV relativeFrom="paragraph">
              <wp:posOffset>152400</wp:posOffset>
            </wp:positionV>
            <wp:extent cx="5905500" cy="3543300"/>
            <wp:effectExtent l="0" t="0" r="0" b="0"/>
            <wp:wrapSquare wrapText="bothSides" distT="114300" distB="114300" distL="114300" distR="11430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905500" cy="3543300"/>
                    </a:xfrm>
                    <a:prstGeom prst="rect">
                      <a:avLst/>
                    </a:prstGeom>
                    <a:ln/>
                  </pic:spPr>
                </pic:pic>
              </a:graphicData>
            </a:graphic>
          </wp:anchor>
        </w:drawing>
      </w:r>
    </w:p>
    <w:p w14:paraId="4D6204F1" w14:textId="77777777" w:rsidR="002339AA" w:rsidRDefault="00BE4BDC">
      <w:pPr>
        <w:rPr>
          <w:rFonts w:ascii="Oxygen" w:eastAsia="Oxygen" w:hAnsi="Oxygen" w:cs="Oxygen"/>
          <w:b/>
          <w:sz w:val="20"/>
          <w:szCs w:val="20"/>
        </w:rPr>
      </w:pPr>
      <w:r>
        <w:rPr>
          <w:rFonts w:ascii="Oxygen" w:eastAsia="Oxygen" w:hAnsi="Oxygen" w:cs="Oxygen"/>
          <w:b/>
          <w:sz w:val="20"/>
          <w:szCs w:val="20"/>
        </w:rPr>
        <w:t xml:space="preserve">An example of </w:t>
      </w:r>
      <w:proofErr w:type="spellStart"/>
      <w:proofErr w:type="gramStart"/>
      <w:r>
        <w:rPr>
          <w:rFonts w:ascii="Oxygen" w:eastAsia="Oxygen" w:hAnsi="Oxygen" w:cs="Oxygen"/>
          <w:b/>
          <w:sz w:val="20"/>
          <w:szCs w:val="20"/>
        </w:rPr>
        <w:t>a</w:t>
      </w:r>
      <w:proofErr w:type="spellEnd"/>
      <w:proofErr w:type="gramEnd"/>
      <w:r>
        <w:rPr>
          <w:rFonts w:ascii="Oxygen" w:eastAsia="Oxygen" w:hAnsi="Oxygen" w:cs="Oxygen"/>
          <w:b/>
          <w:sz w:val="20"/>
          <w:szCs w:val="20"/>
        </w:rPr>
        <w:t xml:space="preserve"> ear cytology viewed under a microsc</w:t>
      </w:r>
      <w:r>
        <w:rPr>
          <w:rFonts w:ascii="Oxygen" w:eastAsia="Oxygen" w:hAnsi="Oxygen" w:cs="Oxygen"/>
          <w:b/>
          <w:sz w:val="20"/>
          <w:szCs w:val="20"/>
        </w:rPr>
        <w:t>ope.</w:t>
      </w:r>
    </w:p>
    <w:p w14:paraId="446477C1" w14:textId="77777777" w:rsidR="002339AA" w:rsidRDefault="002339AA">
      <w:pPr>
        <w:rPr>
          <w:rFonts w:ascii="Oxygen" w:eastAsia="Oxygen" w:hAnsi="Oxygen" w:cs="Oxygen"/>
          <w:b/>
          <w:sz w:val="28"/>
          <w:szCs w:val="28"/>
        </w:rPr>
      </w:pPr>
    </w:p>
    <w:p w14:paraId="5D52F7A9" w14:textId="77777777" w:rsidR="002339AA" w:rsidRDefault="00BE4BDC">
      <w:pPr>
        <w:rPr>
          <w:rFonts w:ascii="Oxygen" w:eastAsia="Oxygen" w:hAnsi="Oxygen" w:cs="Oxygen"/>
          <w:b/>
          <w:sz w:val="28"/>
          <w:szCs w:val="28"/>
        </w:rPr>
      </w:pPr>
      <w:r>
        <w:rPr>
          <w:rFonts w:ascii="Oxygen" w:eastAsia="Oxygen" w:hAnsi="Oxygen" w:cs="Oxygen"/>
          <w:sz w:val="20"/>
          <w:szCs w:val="20"/>
        </w:rPr>
        <w:t>Source: cliniciansbrief.com</w:t>
      </w:r>
      <w:r>
        <w:rPr>
          <w:rFonts w:ascii="Oxygen" w:eastAsia="Oxygen" w:hAnsi="Oxygen" w:cs="Oxygen"/>
          <w:b/>
          <w:sz w:val="20"/>
          <w:szCs w:val="20"/>
        </w:rPr>
        <w:t xml:space="preserve"> </w:t>
      </w:r>
    </w:p>
    <w:p w14:paraId="52F3F259" w14:textId="77777777" w:rsidR="002339AA" w:rsidRDefault="002339AA">
      <w:pPr>
        <w:rPr>
          <w:rFonts w:ascii="Oxygen" w:eastAsia="Oxygen" w:hAnsi="Oxygen" w:cs="Oxygen"/>
          <w:b/>
          <w:sz w:val="28"/>
          <w:szCs w:val="28"/>
        </w:rPr>
      </w:pPr>
    </w:p>
    <w:p w14:paraId="73A52602" w14:textId="77777777" w:rsidR="002339AA" w:rsidRDefault="002339AA">
      <w:pPr>
        <w:rPr>
          <w:rFonts w:ascii="Oxygen" w:eastAsia="Oxygen" w:hAnsi="Oxygen" w:cs="Oxygen"/>
          <w:b/>
          <w:sz w:val="28"/>
          <w:szCs w:val="28"/>
        </w:rPr>
      </w:pPr>
    </w:p>
    <w:p w14:paraId="21B0073A" w14:textId="77777777" w:rsidR="002339AA" w:rsidRDefault="00BE4BDC">
      <w:pPr>
        <w:rPr>
          <w:rFonts w:ascii="Oxygen" w:eastAsia="Oxygen" w:hAnsi="Oxygen" w:cs="Oxygen"/>
          <w:b/>
          <w:sz w:val="28"/>
          <w:szCs w:val="28"/>
        </w:rPr>
      </w:pPr>
      <w:r>
        <w:rPr>
          <w:rFonts w:ascii="Oxygen" w:eastAsia="Oxygen" w:hAnsi="Oxygen" w:cs="Oxygen"/>
          <w:b/>
          <w:sz w:val="28"/>
          <w:szCs w:val="28"/>
        </w:rPr>
        <w:t>TIPS:</w:t>
      </w:r>
    </w:p>
    <w:p w14:paraId="7911F024" w14:textId="77777777" w:rsidR="002339AA" w:rsidRDefault="002339AA">
      <w:pPr>
        <w:rPr>
          <w:rFonts w:ascii="Oxygen" w:eastAsia="Oxygen" w:hAnsi="Oxygen" w:cs="Oxygen"/>
          <w:b/>
          <w:sz w:val="28"/>
          <w:szCs w:val="28"/>
        </w:rPr>
      </w:pPr>
    </w:p>
    <w:p w14:paraId="40369E7F" w14:textId="77777777" w:rsidR="002339AA" w:rsidRDefault="00BE4BDC">
      <w:pPr>
        <w:numPr>
          <w:ilvl w:val="0"/>
          <w:numId w:val="1"/>
        </w:numPr>
        <w:spacing w:line="240" w:lineRule="auto"/>
        <w:ind w:hanging="360"/>
        <w:contextualSpacing/>
        <w:rPr>
          <w:rFonts w:ascii="Poiret One" w:eastAsia="Poiret One" w:hAnsi="Poiret One" w:cs="Poiret One"/>
          <w:b/>
          <w:sz w:val="28"/>
          <w:szCs w:val="28"/>
        </w:rPr>
      </w:pPr>
      <w:r>
        <w:rPr>
          <w:rFonts w:ascii="Poiret One" w:eastAsia="Poiret One" w:hAnsi="Poiret One" w:cs="Poiret One"/>
          <w:b/>
          <w:sz w:val="28"/>
          <w:szCs w:val="28"/>
        </w:rPr>
        <w:t xml:space="preserve">For your best sample, you may need somebody to hold your patient to keep from wiggling. </w:t>
      </w:r>
    </w:p>
    <w:p w14:paraId="0A6B4D13" w14:textId="77777777" w:rsidR="002339AA" w:rsidRDefault="002339AA">
      <w:pPr>
        <w:spacing w:line="240" w:lineRule="auto"/>
        <w:rPr>
          <w:rFonts w:ascii="Poiret One" w:eastAsia="Poiret One" w:hAnsi="Poiret One" w:cs="Poiret One"/>
          <w:b/>
          <w:sz w:val="28"/>
          <w:szCs w:val="28"/>
        </w:rPr>
      </w:pPr>
    </w:p>
    <w:p w14:paraId="51788AB2" w14:textId="77777777" w:rsidR="002339AA" w:rsidRDefault="00BE4BDC">
      <w:pPr>
        <w:numPr>
          <w:ilvl w:val="0"/>
          <w:numId w:val="1"/>
        </w:numPr>
        <w:spacing w:line="240" w:lineRule="auto"/>
        <w:ind w:hanging="360"/>
        <w:contextualSpacing/>
        <w:rPr>
          <w:rFonts w:ascii="Poiret One" w:eastAsia="Poiret One" w:hAnsi="Poiret One" w:cs="Poiret One"/>
          <w:b/>
          <w:sz w:val="28"/>
          <w:szCs w:val="28"/>
        </w:rPr>
      </w:pPr>
      <w:r>
        <w:rPr>
          <w:rFonts w:ascii="Poiret One" w:eastAsia="Poiret One" w:hAnsi="Poiret One" w:cs="Poiret One"/>
          <w:b/>
          <w:sz w:val="28"/>
          <w:szCs w:val="28"/>
        </w:rPr>
        <w:t>Sample should come from base of ear canal, not the ear flap.</w:t>
      </w:r>
    </w:p>
    <w:p w14:paraId="186DC2BB" w14:textId="77777777" w:rsidR="002339AA" w:rsidRDefault="002339AA">
      <w:pPr>
        <w:spacing w:line="240" w:lineRule="auto"/>
        <w:rPr>
          <w:rFonts w:ascii="Poiret One" w:eastAsia="Poiret One" w:hAnsi="Poiret One" w:cs="Poiret One"/>
          <w:b/>
          <w:sz w:val="28"/>
          <w:szCs w:val="28"/>
        </w:rPr>
      </w:pPr>
    </w:p>
    <w:p w14:paraId="45D44145" w14:textId="77777777" w:rsidR="002339AA" w:rsidRDefault="00BE4BDC">
      <w:pPr>
        <w:numPr>
          <w:ilvl w:val="0"/>
          <w:numId w:val="1"/>
        </w:numPr>
        <w:spacing w:line="240" w:lineRule="auto"/>
        <w:ind w:hanging="360"/>
        <w:contextualSpacing/>
        <w:rPr>
          <w:rFonts w:ascii="Poiret One" w:eastAsia="Poiret One" w:hAnsi="Poiret One" w:cs="Poiret One"/>
          <w:b/>
          <w:sz w:val="28"/>
          <w:szCs w:val="28"/>
        </w:rPr>
      </w:pPr>
      <w:r>
        <w:rPr>
          <w:rFonts w:ascii="Poiret One" w:eastAsia="Poiret One" w:hAnsi="Poiret One" w:cs="Poiret One"/>
          <w:b/>
          <w:sz w:val="28"/>
          <w:szCs w:val="28"/>
        </w:rPr>
        <w:t>Distract some patients with treats such as cheese or peanut butter when collecting your sample,</w:t>
      </w:r>
    </w:p>
    <w:sectPr w:rsidR="002339AA">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396DB" w14:textId="77777777" w:rsidR="00BE4BDC" w:rsidRDefault="00BE4BDC">
      <w:pPr>
        <w:spacing w:line="240" w:lineRule="auto"/>
      </w:pPr>
      <w:r>
        <w:separator/>
      </w:r>
    </w:p>
  </w:endnote>
  <w:endnote w:type="continuationSeparator" w:id="0">
    <w:p w14:paraId="22EA5B35" w14:textId="77777777" w:rsidR="00BE4BDC" w:rsidRDefault="00BE4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inzel">
    <w:charset w:val="00"/>
    <w:family w:val="auto"/>
    <w:pitch w:val="default"/>
  </w:font>
  <w:font w:name="Poiret One">
    <w:charset w:val="00"/>
    <w:family w:val="auto"/>
    <w:pitch w:val="default"/>
  </w:font>
  <w:font w:name="Oxygen">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DCBE9" w14:textId="77777777" w:rsidR="002339AA" w:rsidRDefault="002339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04BEB" w14:textId="77777777" w:rsidR="002339AA" w:rsidRDefault="002339AA"/>
  <w:p w14:paraId="5B9D4AE4" w14:textId="77777777" w:rsidR="002339AA" w:rsidRDefault="002339AA"/>
  <w:p w14:paraId="3C4EE279" w14:textId="77777777" w:rsidR="002339AA" w:rsidRDefault="002339AA"/>
  <w:p w14:paraId="39530709" w14:textId="77777777" w:rsidR="002339AA" w:rsidRDefault="00BE4BDC">
    <w:pPr>
      <w:ind w:left="720"/>
    </w:pPr>
    <w:r>
      <w:rPr>
        <w:rFonts w:ascii="Oxygen" w:eastAsia="Oxygen" w:hAnsi="Oxygen" w:cs="Oxygen"/>
        <w:sz w:val="20"/>
        <w:szCs w:val="20"/>
      </w:rPr>
      <w:t xml:space="preserve"> Source: </w:t>
    </w:r>
    <w:proofErr w:type="gramStart"/>
    <w:r>
      <w:rPr>
        <w:rFonts w:ascii="Oxygen" w:eastAsia="Oxygen" w:hAnsi="Oxygen" w:cs="Oxygen"/>
        <w:sz w:val="20"/>
        <w:szCs w:val="20"/>
      </w:rPr>
      <w:t xml:space="preserve">dogster.com  </w:t>
    </w:r>
    <w:r>
      <w:rPr>
        <w:rFonts w:ascii="Oxygen" w:eastAsia="Oxygen" w:hAnsi="Oxygen" w:cs="Oxygen"/>
        <w:sz w:val="20"/>
        <w:szCs w:val="20"/>
      </w:rPr>
      <w:tab/>
    </w:r>
    <w:proofErr w:type="gramEnd"/>
    <w:r>
      <w:rPr>
        <w:rFonts w:ascii="Oxygen" w:eastAsia="Oxygen" w:hAnsi="Oxygen" w:cs="Oxygen"/>
        <w:sz w:val="20"/>
        <w:szCs w:val="20"/>
      </w:rPr>
      <w:tab/>
    </w:r>
    <w:r>
      <w:rPr>
        <w:rFonts w:ascii="Oxygen" w:eastAsia="Oxygen" w:hAnsi="Oxygen" w:cs="Oxygen"/>
        <w:sz w:val="20"/>
        <w:szCs w:val="20"/>
      </w:rPr>
      <w:tab/>
    </w:r>
    <w:r>
      <w:rPr>
        <w:rFonts w:ascii="Oxygen" w:eastAsia="Oxygen" w:hAnsi="Oxygen" w:cs="Oxygen"/>
        <w:sz w:val="20"/>
        <w:szCs w:val="20"/>
      </w:rPr>
      <w:tab/>
    </w:r>
    <w:r>
      <w:rPr>
        <w:rFonts w:ascii="Oxygen" w:eastAsia="Oxygen" w:hAnsi="Oxygen" w:cs="Oxygen"/>
        <w:sz w:val="20"/>
        <w:szCs w:val="20"/>
      </w:rPr>
      <w:tab/>
      <w:t>Source: examiner.com</w:t>
    </w:r>
  </w:p>
  <w:p w14:paraId="4141BE42" w14:textId="77777777" w:rsidR="002339AA" w:rsidRDefault="002339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A2A43" w14:textId="77777777" w:rsidR="00BE4BDC" w:rsidRDefault="00BE4BDC">
      <w:pPr>
        <w:spacing w:line="240" w:lineRule="auto"/>
      </w:pPr>
      <w:r>
        <w:separator/>
      </w:r>
    </w:p>
  </w:footnote>
  <w:footnote w:type="continuationSeparator" w:id="0">
    <w:p w14:paraId="70022E78" w14:textId="77777777" w:rsidR="00BE4BDC" w:rsidRDefault="00BE4B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9EA0F" w14:textId="77777777" w:rsidR="002339AA" w:rsidRDefault="002339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D9134C"/>
    <w:multiLevelType w:val="multilevel"/>
    <w:tmpl w:val="129409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64A2561D"/>
    <w:multiLevelType w:val="multilevel"/>
    <w:tmpl w:val="C74E78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6AFF768B"/>
    <w:multiLevelType w:val="multilevel"/>
    <w:tmpl w:val="2850084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339AA"/>
    <w:rsid w:val="002339AA"/>
    <w:rsid w:val="008F4098"/>
    <w:rsid w:val="00BE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F764B"/>
  <w15:docId w15:val="{3EDCD1AB-54E9-489E-B4C4-B364769B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hrach balmanukyan</cp:lastModifiedBy>
  <cp:revision>2</cp:revision>
  <dcterms:created xsi:type="dcterms:W3CDTF">2018-01-30T20:39:00Z</dcterms:created>
  <dcterms:modified xsi:type="dcterms:W3CDTF">2018-01-30T20:39:00Z</dcterms:modified>
</cp:coreProperties>
</file>